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47" w:rsidRDefault="0072442B" w:rsidP="003F5A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A43AA">
        <w:rPr>
          <w:noProof/>
          <w:lang w:eastAsia="ru-RU"/>
        </w:rPr>
        <w:drawing>
          <wp:inline distT="0" distB="0" distL="0" distR="0">
            <wp:extent cx="600075" cy="676275"/>
            <wp:effectExtent l="0" t="0" r="9525" b="9525"/>
            <wp:docPr id="1" name="Рисунок 1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A47" w:rsidRPr="003F5A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</w:t>
      </w:r>
    </w:p>
    <w:p w:rsidR="0072442B" w:rsidRPr="00046CE7" w:rsidRDefault="0072442B" w:rsidP="0072442B">
      <w:pPr>
        <w:pStyle w:val="1"/>
        <w:jc w:val="center"/>
        <w:rPr>
          <w:spacing w:val="60"/>
          <w:sz w:val="30"/>
          <w:szCs w:val="30"/>
        </w:rPr>
      </w:pPr>
      <w:r w:rsidRPr="00046CE7">
        <w:rPr>
          <w:sz w:val="30"/>
          <w:szCs w:val="30"/>
        </w:rPr>
        <w:t>АДМИНИСТРАЦИЯ ПАРТИЗАНСКОГО ГОРОДСКОГО ОКРУГА ПРИМОРСКОГО КРАЯ</w:t>
      </w:r>
    </w:p>
    <w:p w:rsidR="0072442B" w:rsidRDefault="0072442B" w:rsidP="0072442B">
      <w:pPr>
        <w:pStyle w:val="1"/>
        <w:jc w:val="center"/>
        <w:rPr>
          <w:b w:val="0"/>
          <w:sz w:val="28"/>
          <w:szCs w:val="28"/>
        </w:rPr>
      </w:pPr>
      <w:r w:rsidRPr="0072442B">
        <w:rPr>
          <w:b w:val="0"/>
          <w:sz w:val="28"/>
          <w:szCs w:val="28"/>
        </w:rPr>
        <w:t>П О С Т А Н О В Л Е Н И Е</w:t>
      </w:r>
    </w:p>
    <w:p w:rsidR="00231660" w:rsidRDefault="00231660" w:rsidP="00231660">
      <w:pPr>
        <w:pStyle w:val="1"/>
        <w:spacing w:before="0" w:beforeAutospacing="0" w:after="0" w:afterAutospacing="0"/>
        <w:rPr>
          <w:b w:val="0"/>
          <w:sz w:val="28"/>
          <w:szCs w:val="28"/>
          <w:u w:val="single"/>
        </w:rPr>
      </w:pPr>
    </w:p>
    <w:p w:rsidR="00C74A56" w:rsidRPr="00C83F83" w:rsidRDefault="00C83F83" w:rsidP="00231660">
      <w:pPr>
        <w:pStyle w:val="1"/>
        <w:spacing w:before="0" w:beforeAutospacing="0" w:after="0" w:afterAutospacing="0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  06 декабря 2023 г.   </w:t>
      </w:r>
      <w:r>
        <w:rPr>
          <w:b w:val="0"/>
          <w:sz w:val="28"/>
          <w:szCs w:val="28"/>
        </w:rPr>
        <w:t xml:space="preserve">                                                                            </w:t>
      </w:r>
      <w:r>
        <w:rPr>
          <w:b w:val="0"/>
          <w:sz w:val="28"/>
          <w:szCs w:val="28"/>
          <w:u w:val="single"/>
        </w:rPr>
        <w:t xml:space="preserve">   № 1878-па  </w:t>
      </w:r>
    </w:p>
    <w:p w:rsidR="00231660" w:rsidRPr="001137A1" w:rsidRDefault="001137A1" w:rsidP="00231660">
      <w:pPr>
        <w:pStyle w:val="1"/>
        <w:spacing w:before="0" w:beforeAutospacing="0" w:after="0" w:afterAutospacing="0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   </w:t>
      </w:r>
      <w:r>
        <w:rPr>
          <w:b w:val="0"/>
          <w:sz w:val="28"/>
          <w:szCs w:val="28"/>
        </w:rPr>
        <w:t xml:space="preserve">                                                                               </w:t>
      </w:r>
      <w:r>
        <w:rPr>
          <w:b w:val="0"/>
          <w:sz w:val="28"/>
          <w:szCs w:val="28"/>
          <w:u w:val="single"/>
        </w:rPr>
        <w:t xml:space="preserve"> </w:t>
      </w:r>
    </w:p>
    <w:p w:rsidR="00231660" w:rsidRDefault="00231660" w:rsidP="00231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42B" w:rsidRPr="0072442B" w:rsidRDefault="0072442B" w:rsidP="0093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93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дополнений</w:t>
      </w:r>
      <w:r w:rsidRPr="007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1F5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 w:rsidR="00243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1F5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утвержденн</w:t>
      </w:r>
      <w:r w:rsidR="00243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</w:t>
      </w:r>
      <w:r w:rsidR="001F5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1F5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7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Партизанского городского округа от 28 апреля 2015 года № 414-па «Об утверждении Положений о критериях определения коэффициента кратности с целью установления должностного</w:t>
      </w:r>
      <w:r w:rsidR="00934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оклада руководителей муниципальных учреждений</w:t>
      </w:r>
    </w:p>
    <w:p w:rsidR="0072442B" w:rsidRPr="0072442B" w:rsidRDefault="0072442B" w:rsidP="0072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городского</w:t>
      </w:r>
      <w:r w:rsidR="003C2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</w:t>
      </w:r>
    </w:p>
    <w:p w:rsidR="003F5A47" w:rsidRDefault="003F5A47" w:rsidP="003F5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A0139" w:rsidRPr="003F5A47" w:rsidRDefault="00EA0139" w:rsidP="003F5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5A47" w:rsidRPr="003F5A47" w:rsidRDefault="003F5A47" w:rsidP="003F5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F5A47" w:rsidRPr="003F5A47" w:rsidRDefault="009C5AEE" w:rsidP="003F5A47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5AEE">
        <w:rPr>
          <w:rFonts w:ascii="Times New Roman" w:eastAsia="Times New Roman" w:hAnsi="Times New Roman" w:cs="Times New Roman"/>
          <w:sz w:val="28"/>
          <w:szCs w:val="28"/>
        </w:rPr>
        <w:t>В связи с введением с 1 января 2024 года новой системы оплаты труда работников муниципальных учреждений Партизанского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 </w:t>
      </w:r>
      <w:r w:rsidRPr="009C5AEE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C5AE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Партизанского городского округа от 03</w:t>
      </w:r>
      <w:r w:rsidR="0096323A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9C5AEE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96323A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9C5AEE">
        <w:rPr>
          <w:rFonts w:ascii="Times New Roman" w:eastAsia="Times New Roman" w:hAnsi="Times New Roman" w:cs="Times New Roman"/>
          <w:sz w:val="28"/>
          <w:szCs w:val="28"/>
        </w:rPr>
        <w:t>№1527-па «О введении отраслевых систем оплаты труда работников муниципальных учреждений Партизанского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3F5A47" w:rsidRPr="003F5A47">
        <w:rPr>
          <w:rFonts w:ascii="Times New Roman" w:eastAsia="Times New Roman" w:hAnsi="Times New Roman" w:cs="Times New Roman"/>
          <w:sz w:val="28"/>
          <w:szCs w:val="28"/>
        </w:rPr>
        <w:t>а основании статей 29, 32 Устава Партизанского</w:t>
      </w:r>
      <w:proofErr w:type="gramEnd"/>
      <w:r w:rsidR="003F5A47" w:rsidRPr="003F5A47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администрация Партизанского городского округа</w:t>
      </w:r>
    </w:p>
    <w:p w:rsidR="003F5A47" w:rsidRPr="003F5A47" w:rsidRDefault="003F5A47" w:rsidP="003F5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47" w:rsidRPr="003F5A47" w:rsidRDefault="003F5A47" w:rsidP="003F5A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A47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F5A47" w:rsidRPr="003F5A47" w:rsidRDefault="003F5A47" w:rsidP="003F5A4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5A47" w:rsidRPr="00FF6C71" w:rsidRDefault="00FF6C71" w:rsidP="00FF6C71">
      <w:pPr>
        <w:tabs>
          <w:tab w:val="left" w:pos="0"/>
        </w:tabs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F5A47" w:rsidRPr="00FF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F5884" w:rsidRPr="00FF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2434B0" w:rsidRPr="00FF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критериях определения коэффициента кратности с целью установления должностных окладов руководителям муниципальных учреждений Партизанского городского округа в сфере образования и культуры</w:t>
      </w:r>
      <w:r w:rsidR="003F5A47" w:rsidRPr="00FF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</w:t>
      </w:r>
      <w:r w:rsidR="00111F1E" w:rsidRPr="00FF6C71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3F5A47" w:rsidRPr="00FF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F1E" w:rsidRPr="00FF6C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</w:t>
      </w:r>
      <w:r w:rsidR="003F5A47" w:rsidRPr="00FF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F1E" w:rsidRPr="00FF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74A56" w:rsidRPr="00FF6C71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01.02.2023 №152-па</w:t>
      </w:r>
      <w:r w:rsidR="0044702D" w:rsidRPr="00FF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– Положение) </w:t>
      </w:r>
      <w:r w:rsidR="003F5A47" w:rsidRPr="00FF6C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4702D" w:rsidRPr="00FF6C7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приложения к Положению в новой редакции:</w:t>
      </w:r>
    </w:p>
    <w:p w:rsidR="008212F1" w:rsidRDefault="00CE70A8" w:rsidP="002424C7">
      <w:pPr>
        <w:pStyle w:val="a3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5E0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212F1">
        <w:rPr>
          <w:rFonts w:ascii="Times New Roman" w:eastAsia="Times New Roman" w:hAnsi="Times New Roman" w:cs="Times New Roman"/>
          <w:sz w:val="28"/>
          <w:szCs w:val="28"/>
        </w:rPr>
        <w:t xml:space="preserve">Приложение 1 «Объемные показатели </w:t>
      </w:r>
      <w:r w:rsidR="00E33257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общеобразовательных учреждений (начального общего, основного общего, среднего общего образования» </w:t>
      </w:r>
      <w:r w:rsidR="00E33257" w:rsidRPr="00E33257">
        <w:rPr>
          <w:rFonts w:ascii="Times New Roman" w:eastAsia="Times New Roman" w:hAnsi="Times New Roman" w:cs="Times New Roman"/>
          <w:sz w:val="28"/>
          <w:szCs w:val="28"/>
        </w:rPr>
        <w:t>(Приложение 1);</w:t>
      </w:r>
      <w:proofErr w:type="gramEnd"/>
    </w:p>
    <w:p w:rsidR="00E33257" w:rsidRDefault="00E33257" w:rsidP="00E33257">
      <w:pPr>
        <w:pStyle w:val="a3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1.2. Приложение 2 «Объемные показатели деятельности дошкольных образовательных учреждений» (Приложение 2);</w:t>
      </w:r>
    </w:p>
    <w:p w:rsidR="005E01C1" w:rsidRPr="005E01C1" w:rsidRDefault="00E33257" w:rsidP="00191B1E">
      <w:pPr>
        <w:pStyle w:val="a3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5E01C1">
        <w:rPr>
          <w:rFonts w:ascii="Times New Roman" w:eastAsia="Times New Roman" w:hAnsi="Times New Roman" w:cs="Times New Roman"/>
          <w:sz w:val="28"/>
          <w:szCs w:val="28"/>
        </w:rPr>
        <w:t xml:space="preserve">Приложение 4 «Объемные показатели </w:t>
      </w:r>
      <w:r w:rsidR="005E01C1" w:rsidRPr="005E01C1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культурно - </w:t>
      </w:r>
      <w:proofErr w:type="spellStart"/>
      <w:r w:rsidR="005E01C1" w:rsidRPr="005E01C1">
        <w:rPr>
          <w:rFonts w:ascii="Times New Roman" w:eastAsia="Times New Roman" w:hAnsi="Times New Roman" w:cs="Times New Roman"/>
          <w:sz w:val="28"/>
          <w:szCs w:val="28"/>
        </w:rPr>
        <w:t>досуговых</w:t>
      </w:r>
      <w:proofErr w:type="spellEnd"/>
      <w:r w:rsidR="005E01C1" w:rsidRPr="005E01C1">
        <w:rPr>
          <w:rFonts w:ascii="Times New Roman" w:eastAsia="Times New Roman" w:hAnsi="Times New Roman" w:cs="Times New Roman"/>
          <w:sz w:val="28"/>
          <w:szCs w:val="28"/>
        </w:rPr>
        <w:t xml:space="preserve"> учреждений</w:t>
      </w:r>
      <w:r w:rsidR="005E01C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70A8" w:rsidRPr="00111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1C1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191B1E">
        <w:rPr>
          <w:rFonts w:ascii="Times New Roman" w:eastAsia="Times New Roman" w:hAnsi="Times New Roman" w:cs="Times New Roman"/>
          <w:sz w:val="28"/>
          <w:szCs w:val="28"/>
        </w:rPr>
        <w:t>3</w:t>
      </w:r>
      <w:r w:rsidR="005E01C1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E70A8" w:rsidRDefault="005E01C1" w:rsidP="002424C7">
      <w:pPr>
        <w:pStyle w:val="a3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1C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47F8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E70A8" w:rsidRPr="00111F1E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C74A56">
        <w:rPr>
          <w:rFonts w:ascii="Times New Roman" w:eastAsia="Times New Roman" w:hAnsi="Times New Roman" w:cs="Times New Roman"/>
          <w:sz w:val="28"/>
          <w:szCs w:val="28"/>
        </w:rPr>
        <w:t>6</w:t>
      </w:r>
      <w:r w:rsidR="00CE70A8" w:rsidRPr="00111F1E">
        <w:rPr>
          <w:rFonts w:ascii="Times New Roman" w:eastAsia="Times New Roman" w:hAnsi="Times New Roman" w:cs="Times New Roman"/>
          <w:sz w:val="28"/>
          <w:szCs w:val="28"/>
        </w:rPr>
        <w:t xml:space="preserve"> «Объемные показатели </w:t>
      </w:r>
      <w:r w:rsidR="001D0FD8" w:rsidRPr="001D0FD8">
        <w:rPr>
          <w:rFonts w:ascii="Times New Roman" w:eastAsia="Times New Roman" w:hAnsi="Times New Roman" w:cs="Times New Roman"/>
          <w:sz w:val="28"/>
          <w:szCs w:val="28"/>
        </w:rPr>
        <w:t>деятельности учреждений бухгалтерского обслуживания в сфере образования и культуры</w:t>
      </w:r>
      <w:r w:rsidR="00CE70A8" w:rsidRPr="00111F1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E70A8" w:rsidRPr="00647F8D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647F8D" w:rsidRPr="00647F8D">
        <w:rPr>
          <w:rFonts w:ascii="Times New Roman" w:eastAsia="Times New Roman" w:hAnsi="Times New Roman" w:cs="Times New Roman"/>
          <w:sz w:val="28"/>
          <w:szCs w:val="28"/>
        </w:rPr>
        <w:t>4</w:t>
      </w:r>
      <w:r w:rsidR="00CE70A8" w:rsidRPr="00647F8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64DB5" w:rsidRDefault="00111F1E" w:rsidP="002424C7">
      <w:pPr>
        <w:pStyle w:val="a3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0056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64DB5" w:rsidRPr="00111F1E">
        <w:rPr>
          <w:rFonts w:ascii="Times New Roman" w:eastAsia="Times New Roman" w:hAnsi="Times New Roman" w:cs="Times New Roman"/>
          <w:sz w:val="28"/>
          <w:szCs w:val="28"/>
        </w:rPr>
        <w:t xml:space="preserve"> Приложение </w:t>
      </w:r>
      <w:r w:rsidR="001D0FD8">
        <w:rPr>
          <w:rFonts w:ascii="Times New Roman" w:eastAsia="Times New Roman" w:hAnsi="Times New Roman" w:cs="Times New Roman"/>
          <w:sz w:val="28"/>
          <w:szCs w:val="28"/>
        </w:rPr>
        <w:t>7</w:t>
      </w:r>
      <w:r w:rsidR="00C64DB5" w:rsidRPr="00111F1E">
        <w:rPr>
          <w:rFonts w:ascii="Times New Roman" w:eastAsia="Times New Roman" w:hAnsi="Times New Roman" w:cs="Times New Roman"/>
          <w:sz w:val="28"/>
          <w:szCs w:val="28"/>
        </w:rPr>
        <w:t xml:space="preserve"> «Объемные показатели деятельности </w:t>
      </w:r>
      <w:r w:rsidR="001D0FD8">
        <w:rPr>
          <w:rFonts w:ascii="Times New Roman" w:eastAsia="Times New Roman" w:hAnsi="Times New Roman" w:cs="Times New Roman"/>
          <w:sz w:val="28"/>
          <w:szCs w:val="28"/>
        </w:rPr>
        <w:t>центра развития образования</w:t>
      </w:r>
      <w:r w:rsidR="00C64DB5" w:rsidRPr="00111F1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E70A8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647F8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11F1E" w:rsidRDefault="00CE70A8" w:rsidP="002424C7">
      <w:pPr>
        <w:pStyle w:val="a3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00564">
        <w:rPr>
          <w:rFonts w:ascii="Times New Roman" w:eastAsia="Times New Roman" w:hAnsi="Times New Roman" w:cs="Times New Roman"/>
          <w:sz w:val="28"/>
          <w:szCs w:val="28"/>
        </w:rPr>
        <w:t>6</w:t>
      </w:r>
      <w:r w:rsidR="00111F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11F1E" w:rsidRPr="00111F1E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1D0FD8">
        <w:rPr>
          <w:rFonts w:ascii="Times New Roman" w:eastAsia="Times New Roman" w:hAnsi="Times New Roman" w:cs="Times New Roman"/>
          <w:sz w:val="28"/>
          <w:szCs w:val="28"/>
        </w:rPr>
        <w:t>8</w:t>
      </w:r>
      <w:r w:rsidR="00111F1E" w:rsidRPr="00111F1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D0FD8">
        <w:rPr>
          <w:rFonts w:ascii="Times New Roman" w:eastAsia="Times New Roman" w:hAnsi="Times New Roman" w:cs="Times New Roman"/>
          <w:sz w:val="28"/>
          <w:szCs w:val="28"/>
        </w:rPr>
        <w:t xml:space="preserve">Показатели </w:t>
      </w:r>
      <w:r w:rsidR="001D0FD8" w:rsidRPr="001D0FD8">
        <w:rPr>
          <w:rFonts w:ascii="Times New Roman" w:eastAsia="Times New Roman" w:hAnsi="Times New Roman" w:cs="Times New Roman"/>
          <w:sz w:val="28"/>
          <w:szCs w:val="28"/>
        </w:rPr>
        <w:t>для определения группы по оплате труда учреждений Партизанского городского округа в сфере образования</w:t>
      </w:r>
      <w:r w:rsidR="00111F1E" w:rsidRPr="00111F1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11F1E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647F8D">
        <w:rPr>
          <w:rFonts w:ascii="Times New Roman" w:eastAsia="Times New Roman" w:hAnsi="Times New Roman" w:cs="Times New Roman"/>
          <w:sz w:val="28"/>
          <w:szCs w:val="28"/>
        </w:rPr>
        <w:t>6</w:t>
      </w:r>
      <w:r w:rsidR="00111F1E">
        <w:rPr>
          <w:rFonts w:ascii="Times New Roman" w:eastAsia="Times New Roman" w:hAnsi="Times New Roman" w:cs="Times New Roman"/>
          <w:sz w:val="28"/>
          <w:szCs w:val="28"/>
        </w:rPr>
        <w:t>)</w:t>
      </w:r>
      <w:r w:rsidR="00180E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1BCD" w:rsidRDefault="00F00564" w:rsidP="002424C7">
      <w:pPr>
        <w:pStyle w:val="a3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251B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00028">
        <w:rPr>
          <w:rFonts w:ascii="Times New Roman" w:eastAsia="Times New Roman" w:hAnsi="Times New Roman" w:cs="Times New Roman"/>
          <w:sz w:val="28"/>
          <w:szCs w:val="28"/>
        </w:rPr>
        <w:t xml:space="preserve">Приложение 9 «Показатели </w:t>
      </w:r>
      <w:r w:rsidR="00F00028" w:rsidRPr="001D0FD8">
        <w:rPr>
          <w:rFonts w:ascii="Times New Roman" w:eastAsia="Times New Roman" w:hAnsi="Times New Roman" w:cs="Times New Roman"/>
          <w:sz w:val="28"/>
          <w:szCs w:val="28"/>
        </w:rPr>
        <w:t>для определения группы</w:t>
      </w:r>
      <w:r w:rsidR="00F00028" w:rsidRPr="00F00028">
        <w:t xml:space="preserve"> </w:t>
      </w:r>
      <w:r w:rsidR="00F00028" w:rsidRPr="00F00028">
        <w:rPr>
          <w:rFonts w:ascii="Times New Roman" w:eastAsia="Times New Roman" w:hAnsi="Times New Roman" w:cs="Times New Roman"/>
          <w:sz w:val="28"/>
          <w:szCs w:val="28"/>
        </w:rPr>
        <w:t>по оплате труда учреждений Партизанского городского округа в сфере культуры</w:t>
      </w:r>
      <w:r w:rsidR="00F0002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00028" w:rsidRPr="00F00028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647F8D">
        <w:rPr>
          <w:rFonts w:ascii="Times New Roman" w:eastAsia="Times New Roman" w:hAnsi="Times New Roman" w:cs="Times New Roman"/>
          <w:sz w:val="28"/>
          <w:szCs w:val="28"/>
        </w:rPr>
        <w:t>7</w:t>
      </w:r>
      <w:r w:rsidR="00F00028" w:rsidRPr="00F0002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80EF5" w:rsidRDefault="00A13BE4" w:rsidP="00765105">
      <w:pPr>
        <w:pStyle w:val="a3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00564">
        <w:rPr>
          <w:rFonts w:ascii="Times New Roman" w:eastAsia="Times New Roman" w:hAnsi="Times New Roman" w:cs="Times New Roman"/>
          <w:sz w:val="28"/>
          <w:szCs w:val="28"/>
        </w:rPr>
        <w:t>8</w:t>
      </w:r>
      <w:r w:rsidR="00180EF5">
        <w:rPr>
          <w:rFonts w:ascii="Times New Roman" w:eastAsia="Times New Roman" w:hAnsi="Times New Roman" w:cs="Times New Roman"/>
          <w:sz w:val="28"/>
          <w:szCs w:val="28"/>
        </w:rPr>
        <w:t xml:space="preserve">. Приложение </w:t>
      </w:r>
      <w:r w:rsidR="00EF7E6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80EF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65105">
        <w:rPr>
          <w:rFonts w:ascii="Times New Roman" w:eastAsia="Times New Roman" w:hAnsi="Times New Roman" w:cs="Times New Roman"/>
          <w:sz w:val="28"/>
          <w:szCs w:val="28"/>
        </w:rPr>
        <w:t xml:space="preserve">Размер коэффициента кратности </w:t>
      </w:r>
      <w:r w:rsidR="00765105" w:rsidRPr="00765105">
        <w:rPr>
          <w:rFonts w:ascii="Times New Roman" w:eastAsia="Times New Roman" w:hAnsi="Times New Roman" w:cs="Times New Roman"/>
          <w:sz w:val="28"/>
          <w:szCs w:val="28"/>
        </w:rPr>
        <w:t>с целью установления должностного оклада руководителям муниципальных учреждений Партизанского городского округа в сфере образования</w:t>
      </w:r>
      <w:r w:rsidR="00180EF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0EF5" w:rsidRPr="00180E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EF5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647F8D">
        <w:rPr>
          <w:rFonts w:ascii="Times New Roman" w:eastAsia="Times New Roman" w:hAnsi="Times New Roman" w:cs="Times New Roman"/>
          <w:sz w:val="28"/>
          <w:szCs w:val="28"/>
        </w:rPr>
        <w:t>8</w:t>
      </w:r>
      <w:r w:rsidR="00180EF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A3EEE" w:rsidRDefault="006A3EEE" w:rsidP="00180EF5">
      <w:pPr>
        <w:pStyle w:val="a3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00564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 Приложение 11 «Размер коэффициента кратности с целью установления должностного оклада руководителям муниципальных учреждений Партизанского городского округа в сфере культуры»</w:t>
      </w:r>
      <w:r w:rsidR="00771B05" w:rsidRPr="00771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C7C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647F8D">
        <w:rPr>
          <w:rFonts w:ascii="Times New Roman" w:eastAsia="Times New Roman" w:hAnsi="Times New Roman" w:cs="Times New Roman"/>
          <w:sz w:val="28"/>
          <w:szCs w:val="28"/>
        </w:rPr>
        <w:t>9</w:t>
      </w:r>
      <w:r w:rsidR="00892C7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92C7C" w:rsidRDefault="00892C7C" w:rsidP="00180EF5">
      <w:pPr>
        <w:pStyle w:val="a3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00564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Приложение 12 «Размер коэффициента кратности </w:t>
      </w:r>
      <w:r w:rsidRPr="00892C7C">
        <w:rPr>
          <w:rFonts w:ascii="Times New Roman" w:eastAsia="Times New Roman" w:hAnsi="Times New Roman" w:cs="Times New Roman"/>
          <w:sz w:val="28"/>
          <w:szCs w:val="28"/>
        </w:rPr>
        <w:t>с целью установления должностного оклада руководителям учреждений бухгалтерского обслуживания в сфере образования и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92C7C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647F8D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92C7C" w:rsidRDefault="00892C7C" w:rsidP="00180EF5">
      <w:pPr>
        <w:pStyle w:val="a3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00564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Приложение 13 «Объемные показатели </w:t>
      </w:r>
      <w:r w:rsidRPr="00892C7C">
        <w:rPr>
          <w:rFonts w:ascii="Times New Roman" w:eastAsia="Times New Roman" w:hAnsi="Times New Roman" w:cs="Times New Roman"/>
          <w:sz w:val="28"/>
          <w:szCs w:val="28"/>
        </w:rPr>
        <w:t>деятельности муниципальных учреждений в сфере спорта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(Приложение </w:t>
      </w:r>
      <w:r w:rsidR="00647F8D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92C7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0600C" w:rsidRDefault="00A13BE4" w:rsidP="0010600C">
      <w:pPr>
        <w:pStyle w:val="a3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F0056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892C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600C">
        <w:rPr>
          <w:rFonts w:ascii="Times New Roman" w:eastAsia="Times New Roman" w:hAnsi="Times New Roman" w:cs="Times New Roman"/>
          <w:sz w:val="28"/>
          <w:szCs w:val="28"/>
        </w:rPr>
        <w:t xml:space="preserve">Приложение 14 «Размер коэффициента кратности </w:t>
      </w:r>
      <w:r w:rsidR="0010600C" w:rsidRPr="0010600C">
        <w:rPr>
          <w:rFonts w:ascii="Times New Roman" w:eastAsia="Times New Roman" w:hAnsi="Times New Roman" w:cs="Times New Roman"/>
          <w:sz w:val="28"/>
          <w:szCs w:val="28"/>
        </w:rPr>
        <w:t>с целью установления должностного оклада руководителям муниципальных учреждений Партизанского городского округа в сфере спорта</w:t>
      </w:r>
      <w:r w:rsidR="0010600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0600C" w:rsidRPr="0010600C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106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564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C7E0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00564" w:rsidRDefault="00F00564" w:rsidP="0010600C">
      <w:pPr>
        <w:pStyle w:val="a3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1.13. </w:t>
      </w:r>
      <w:r w:rsidR="006C7E05">
        <w:rPr>
          <w:rFonts w:ascii="Times New Roman" w:eastAsia="Times New Roman" w:hAnsi="Times New Roman" w:cs="Times New Roman"/>
          <w:sz w:val="28"/>
          <w:szCs w:val="28"/>
        </w:rPr>
        <w:t>Приложение 15 «</w:t>
      </w:r>
      <w:r w:rsidR="006C7E05" w:rsidRPr="006C7E05">
        <w:rPr>
          <w:rFonts w:ascii="Times New Roman" w:eastAsia="Times New Roman" w:hAnsi="Times New Roman" w:cs="Times New Roman"/>
          <w:sz w:val="28"/>
          <w:szCs w:val="28"/>
        </w:rPr>
        <w:t>Объемные показатели деятельности муниципальных бюджетных общеобразовательных учреждений образовательных центров (дошкольного, начального общего, основного общего, среднего общего, общего образования)</w:t>
      </w:r>
      <w:r w:rsidR="006C7E0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C7E05" w:rsidRPr="0010600C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6C7E05">
        <w:rPr>
          <w:rFonts w:ascii="Times New Roman" w:eastAsia="Times New Roman" w:hAnsi="Times New Roman" w:cs="Times New Roman"/>
          <w:sz w:val="28"/>
          <w:szCs w:val="28"/>
        </w:rPr>
        <w:t xml:space="preserve"> 13).</w:t>
      </w:r>
    </w:p>
    <w:p w:rsidR="0047048B" w:rsidRPr="00AE4020" w:rsidRDefault="00AF3BA3" w:rsidP="00AE4020">
      <w:pPr>
        <w:tabs>
          <w:tab w:val="left" w:pos="0"/>
        </w:tabs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F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критериях определения коэффициента кратности с целью установления должностных окладов руководителям муниципальных учреждений Партизанского городского округа в других сферах (далее – Положение)</w:t>
      </w:r>
      <w:r w:rsidR="00FF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C71" w:rsidRPr="00FF6C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изложив приложения к Положению в новой редакции</w:t>
      </w:r>
      <w:r w:rsidRPr="003F5A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2A6A" w:rsidRDefault="008A28FB" w:rsidP="00DF40D2">
      <w:pPr>
        <w:pStyle w:val="a3"/>
        <w:spacing w:after="0" w:line="36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E40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AF3BA3" w:rsidRPr="00C54A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3BA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DF40D2">
        <w:rPr>
          <w:rFonts w:ascii="Times New Roman" w:eastAsia="Times New Roman" w:hAnsi="Times New Roman" w:cs="Times New Roman"/>
          <w:sz w:val="28"/>
          <w:szCs w:val="28"/>
        </w:rPr>
        <w:t>4</w:t>
      </w:r>
      <w:r w:rsidR="00AF3BA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40D2" w:rsidRPr="00DF40D2">
        <w:rPr>
          <w:rFonts w:ascii="Times New Roman" w:eastAsia="Times New Roman" w:hAnsi="Times New Roman" w:cs="Times New Roman"/>
          <w:sz w:val="28"/>
          <w:szCs w:val="28"/>
        </w:rPr>
        <w:t>Объемные показатели деятельности муниципальных учреждений Партизанского городского округа в сфере печатных средств массовой информации</w:t>
      </w:r>
      <w:r w:rsidR="00AF3BA3" w:rsidRPr="003F5A4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F2A6A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F000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C7E05">
        <w:rPr>
          <w:rFonts w:ascii="Times New Roman" w:eastAsia="Times New Roman" w:hAnsi="Times New Roman" w:cs="Times New Roman"/>
          <w:sz w:val="28"/>
          <w:szCs w:val="28"/>
        </w:rPr>
        <w:t>4</w:t>
      </w:r>
      <w:r w:rsidR="009F2A6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D6A9E" w:rsidRDefault="00AD3447" w:rsidP="00DD6A9E">
      <w:pPr>
        <w:pStyle w:val="ConsPlusTitle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DF40D2">
        <w:rPr>
          <w:rFonts w:ascii="Times New Roman" w:hAnsi="Times New Roman" w:cs="Times New Roman"/>
          <w:b w:val="0"/>
          <w:sz w:val="28"/>
          <w:szCs w:val="28"/>
        </w:rPr>
        <w:t>2</w:t>
      </w:r>
      <w:r w:rsidR="00DD6A9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53D03">
        <w:rPr>
          <w:rFonts w:ascii="Times New Roman" w:hAnsi="Times New Roman" w:cs="Times New Roman"/>
          <w:b w:val="0"/>
          <w:sz w:val="28"/>
          <w:szCs w:val="28"/>
        </w:rPr>
        <w:t xml:space="preserve">Приложение 5 «Показатели кратности оклада руководителей учреждений к среднему окладу работников по квалификационным уровням профессиональных квалификационных групп» </w:t>
      </w:r>
      <w:r w:rsidR="00E22339">
        <w:rPr>
          <w:rFonts w:ascii="Times New Roman" w:hAnsi="Times New Roman" w:cs="Times New Roman"/>
          <w:b w:val="0"/>
          <w:sz w:val="28"/>
          <w:szCs w:val="28"/>
        </w:rPr>
        <w:t xml:space="preserve">(Приложение </w:t>
      </w:r>
      <w:r w:rsidR="00F00028">
        <w:rPr>
          <w:rFonts w:ascii="Times New Roman" w:hAnsi="Times New Roman" w:cs="Times New Roman"/>
          <w:b w:val="0"/>
          <w:sz w:val="28"/>
          <w:szCs w:val="28"/>
        </w:rPr>
        <w:t>1</w:t>
      </w:r>
      <w:r w:rsidR="006C7E05">
        <w:rPr>
          <w:rFonts w:ascii="Times New Roman" w:hAnsi="Times New Roman" w:cs="Times New Roman"/>
          <w:b w:val="0"/>
          <w:sz w:val="28"/>
          <w:szCs w:val="28"/>
        </w:rPr>
        <w:t>5</w:t>
      </w:r>
      <w:r w:rsidR="00251BCD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F2A6A" w:rsidRPr="009F2A6A" w:rsidRDefault="00D020E4" w:rsidP="009F2A6A">
      <w:pPr>
        <w:pStyle w:val="ConsPlusTitle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9F2A6A" w:rsidRPr="009F2A6A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подлежит официальному  опубликованию (обнародованию) в газете «Вести», размещению на официальном сайте в информационно-телеком</w:t>
      </w:r>
      <w:r w:rsidR="0047048B">
        <w:rPr>
          <w:rFonts w:ascii="Times New Roman" w:hAnsi="Times New Roman" w:cs="Times New Roman"/>
          <w:b w:val="0"/>
          <w:sz w:val="28"/>
          <w:szCs w:val="28"/>
        </w:rPr>
        <w:t xml:space="preserve">муникационной сети «Интернет», </w:t>
      </w:r>
      <w:r w:rsidR="009F2A6A" w:rsidRPr="009F2A6A">
        <w:rPr>
          <w:rFonts w:ascii="Times New Roman" w:hAnsi="Times New Roman" w:cs="Times New Roman"/>
          <w:b w:val="0"/>
          <w:sz w:val="28"/>
          <w:szCs w:val="28"/>
        </w:rPr>
        <w:t>вступает в  законную силу после ег</w:t>
      </w:r>
      <w:r w:rsidR="00251BCD">
        <w:rPr>
          <w:rFonts w:ascii="Times New Roman" w:hAnsi="Times New Roman" w:cs="Times New Roman"/>
          <w:b w:val="0"/>
          <w:sz w:val="28"/>
          <w:szCs w:val="28"/>
        </w:rPr>
        <w:t>о опубликования (обнародования), распространяет действие на правоотношения, возникающие с 01 января 2024 года.</w:t>
      </w:r>
    </w:p>
    <w:p w:rsidR="00D020E4" w:rsidRDefault="009F2A6A" w:rsidP="006D3216">
      <w:pPr>
        <w:pStyle w:val="ConsPlusTitle"/>
        <w:spacing w:line="360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9F2A6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6D3216" w:rsidRPr="006D321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6D3216" w:rsidRPr="006D321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Партизанского городского округа С.С. Юдина.</w:t>
      </w:r>
    </w:p>
    <w:p w:rsidR="006C7E05" w:rsidRDefault="006C7E05" w:rsidP="006C7E0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C5AEE" w:rsidRDefault="009C5AEE" w:rsidP="006C7E0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020E4" w:rsidRDefault="00D020E4" w:rsidP="00D020E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городского округа                                                                О.А. Бондарев</w:t>
      </w:r>
    </w:p>
    <w:p w:rsidR="009C5AEE" w:rsidRDefault="009C5AEE" w:rsidP="00D020E4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sectPr w:rsidR="009C5AEE" w:rsidSect="0093012D">
      <w:headerReference w:type="default" r:id="rId9"/>
      <w:pgSz w:w="11906" w:h="16838"/>
      <w:pgMar w:top="284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2D" w:rsidRDefault="0093012D" w:rsidP="002424C7">
      <w:pPr>
        <w:spacing w:after="0" w:line="240" w:lineRule="auto"/>
      </w:pPr>
      <w:r>
        <w:separator/>
      </w:r>
    </w:p>
  </w:endnote>
  <w:endnote w:type="continuationSeparator" w:id="0">
    <w:p w:rsidR="0093012D" w:rsidRDefault="0093012D" w:rsidP="00242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2D" w:rsidRDefault="0093012D" w:rsidP="002424C7">
      <w:pPr>
        <w:spacing w:after="0" w:line="240" w:lineRule="auto"/>
      </w:pPr>
      <w:r>
        <w:separator/>
      </w:r>
    </w:p>
  </w:footnote>
  <w:footnote w:type="continuationSeparator" w:id="0">
    <w:p w:rsidR="0093012D" w:rsidRDefault="0093012D" w:rsidP="00242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3331"/>
      <w:docPartObj>
        <w:docPartGallery w:val="Page Numbers (Top of Page)"/>
        <w:docPartUnique/>
      </w:docPartObj>
    </w:sdtPr>
    <w:sdtContent>
      <w:p w:rsidR="0093012D" w:rsidRDefault="004D283F">
        <w:pPr>
          <w:pStyle w:val="a8"/>
          <w:jc w:val="center"/>
        </w:pPr>
        <w:fldSimple w:instr=" PAGE   \* MERGEFORMAT ">
          <w:r w:rsidR="00C83F83">
            <w:rPr>
              <w:noProof/>
            </w:rPr>
            <w:t>3</w:t>
          </w:r>
        </w:fldSimple>
      </w:p>
    </w:sdtContent>
  </w:sdt>
  <w:p w:rsidR="0093012D" w:rsidRDefault="0093012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5CFC"/>
    <w:multiLevelType w:val="multilevel"/>
    <w:tmpl w:val="6E0EA2D4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4DE33DBF"/>
    <w:multiLevelType w:val="hybridMultilevel"/>
    <w:tmpl w:val="995E2DBE"/>
    <w:lvl w:ilvl="0" w:tplc="A1A6E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8553D3"/>
    <w:multiLevelType w:val="multilevel"/>
    <w:tmpl w:val="5FC44188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8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6" w:hanging="2160"/>
      </w:pPr>
      <w:rPr>
        <w:rFonts w:hint="default"/>
      </w:rPr>
    </w:lvl>
  </w:abstractNum>
  <w:abstractNum w:abstractNumId="3">
    <w:nsid w:val="67974882"/>
    <w:multiLevelType w:val="multilevel"/>
    <w:tmpl w:val="5FC44188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6DC871B4"/>
    <w:multiLevelType w:val="multilevel"/>
    <w:tmpl w:val="AD729E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9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A47"/>
    <w:rsid w:val="000249F7"/>
    <w:rsid w:val="0002504B"/>
    <w:rsid w:val="00072569"/>
    <w:rsid w:val="000A2B8B"/>
    <w:rsid w:val="000C340D"/>
    <w:rsid w:val="000C49CD"/>
    <w:rsid w:val="000D6222"/>
    <w:rsid w:val="000F5EEB"/>
    <w:rsid w:val="00102025"/>
    <w:rsid w:val="0010600C"/>
    <w:rsid w:val="001077A5"/>
    <w:rsid w:val="00111F1E"/>
    <w:rsid w:val="001137A1"/>
    <w:rsid w:val="00136DA2"/>
    <w:rsid w:val="00146638"/>
    <w:rsid w:val="00180EF5"/>
    <w:rsid w:val="00191B1E"/>
    <w:rsid w:val="001D0FD8"/>
    <w:rsid w:val="001E62B7"/>
    <w:rsid w:val="001F0D18"/>
    <w:rsid w:val="001F38D0"/>
    <w:rsid w:val="001F5884"/>
    <w:rsid w:val="001F6E3E"/>
    <w:rsid w:val="00231660"/>
    <w:rsid w:val="002424C7"/>
    <w:rsid w:val="002434B0"/>
    <w:rsid w:val="00251BCD"/>
    <w:rsid w:val="00260ED2"/>
    <w:rsid w:val="002816E3"/>
    <w:rsid w:val="002B1FCD"/>
    <w:rsid w:val="00301139"/>
    <w:rsid w:val="00307E81"/>
    <w:rsid w:val="0032501E"/>
    <w:rsid w:val="003A445E"/>
    <w:rsid w:val="003C2F0F"/>
    <w:rsid w:val="003F5A47"/>
    <w:rsid w:val="0044702D"/>
    <w:rsid w:val="0046795A"/>
    <w:rsid w:val="0047048B"/>
    <w:rsid w:val="00484D4D"/>
    <w:rsid w:val="004A0658"/>
    <w:rsid w:val="004D283F"/>
    <w:rsid w:val="004F0E9F"/>
    <w:rsid w:val="004F4F65"/>
    <w:rsid w:val="004F6F74"/>
    <w:rsid w:val="005009DC"/>
    <w:rsid w:val="00525810"/>
    <w:rsid w:val="00525B34"/>
    <w:rsid w:val="00541BA0"/>
    <w:rsid w:val="005A6EBF"/>
    <w:rsid w:val="005C56F6"/>
    <w:rsid w:val="005E01C1"/>
    <w:rsid w:val="006130FA"/>
    <w:rsid w:val="0062064A"/>
    <w:rsid w:val="00647F8D"/>
    <w:rsid w:val="00672921"/>
    <w:rsid w:val="0069785D"/>
    <w:rsid w:val="006A3EEE"/>
    <w:rsid w:val="006C7B01"/>
    <w:rsid w:val="006C7E05"/>
    <w:rsid w:val="006D3216"/>
    <w:rsid w:val="006D6A93"/>
    <w:rsid w:val="006F016E"/>
    <w:rsid w:val="006F5C9B"/>
    <w:rsid w:val="00710BC1"/>
    <w:rsid w:val="0072442B"/>
    <w:rsid w:val="00733566"/>
    <w:rsid w:val="00753D03"/>
    <w:rsid w:val="00765105"/>
    <w:rsid w:val="00771B05"/>
    <w:rsid w:val="007D222B"/>
    <w:rsid w:val="007F5E35"/>
    <w:rsid w:val="00804984"/>
    <w:rsid w:val="00815486"/>
    <w:rsid w:val="008212F1"/>
    <w:rsid w:val="0085153F"/>
    <w:rsid w:val="00854E38"/>
    <w:rsid w:val="00892C7C"/>
    <w:rsid w:val="008A28FB"/>
    <w:rsid w:val="00920888"/>
    <w:rsid w:val="0093012D"/>
    <w:rsid w:val="0093417F"/>
    <w:rsid w:val="009364C1"/>
    <w:rsid w:val="00960112"/>
    <w:rsid w:val="0096323A"/>
    <w:rsid w:val="00977C53"/>
    <w:rsid w:val="009C5AEE"/>
    <w:rsid w:val="009E0899"/>
    <w:rsid w:val="009F2A6A"/>
    <w:rsid w:val="00A13BE4"/>
    <w:rsid w:val="00A75382"/>
    <w:rsid w:val="00AD0424"/>
    <w:rsid w:val="00AD3447"/>
    <w:rsid w:val="00AE4020"/>
    <w:rsid w:val="00AF3BA3"/>
    <w:rsid w:val="00B60F68"/>
    <w:rsid w:val="00B83976"/>
    <w:rsid w:val="00C54A76"/>
    <w:rsid w:val="00C64DB5"/>
    <w:rsid w:val="00C74A56"/>
    <w:rsid w:val="00C822EA"/>
    <w:rsid w:val="00C83F83"/>
    <w:rsid w:val="00C8434C"/>
    <w:rsid w:val="00CB22CE"/>
    <w:rsid w:val="00CE70A8"/>
    <w:rsid w:val="00D020E4"/>
    <w:rsid w:val="00D11AC6"/>
    <w:rsid w:val="00D67505"/>
    <w:rsid w:val="00D75A78"/>
    <w:rsid w:val="00DC1E3E"/>
    <w:rsid w:val="00DC4D6C"/>
    <w:rsid w:val="00DD6A9E"/>
    <w:rsid w:val="00DF40D2"/>
    <w:rsid w:val="00E22339"/>
    <w:rsid w:val="00E33257"/>
    <w:rsid w:val="00E82607"/>
    <w:rsid w:val="00E97B79"/>
    <w:rsid w:val="00EA0139"/>
    <w:rsid w:val="00EB7884"/>
    <w:rsid w:val="00ED0518"/>
    <w:rsid w:val="00ED158A"/>
    <w:rsid w:val="00EF7E62"/>
    <w:rsid w:val="00F00028"/>
    <w:rsid w:val="00F00564"/>
    <w:rsid w:val="00F00EF5"/>
    <w:rsid w:val="00F1100F"/>
    <w:rsid w:val="00F46273"/>
    <w:rsid w:val="00F51071"/>
    <w:rsid w:val="00F510C8"/>
    <w:rsid w:val="00F957E2"/>
    <w:rsid w:val="00FD3DEB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C6"/>
  </w:style>
  <w:style w:type="paragraph" w:styleId="1">
    <w:name w:val="heading 1"/>
    <w:basedOn w:val="a"/>
    <w:link w:val="10"/>
    <w:qFormat/>
    <w:rsid w:val="00724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36D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36DA2"/>
  </w:style>
  <w:style w:type="paragraph" w:styleId="a5">
    <w:name w:val="List Paragraph"/>
    <w:basedOn w:val="a"/>
    <w:uiPriority w:val="34"/>
    <w:qFormat/>
    <w:rsid w:val="007D22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44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26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ED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2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24C7"/>
  </w:style>
  <w:style w:type="paragraph" w:styleId="aa">
    <w:name w:val="footer"/>
    <w:basedOn w:val="a"/>
    <w:link w:val="ab"/>
    <w:uiPriority w:val="99"/>
    <w:semiHidden/>
    <w:unhideWhenUsed/>
    <w:rsid w:val="00242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24C7"/>
  </w:style>
  <w:style w:type="paragraph" w:customStyle="1" w:styleId="ConsPlusTitle">
    <w:name w:val="ConsPlusTitle"/>
    <w:uiPriority w:val="99"/>
    <w:rsid w:val="00DD6A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c">
    <w:name w:val="Цветовое выделение"/>
    <w:uiPriority w:val="99"/>
    <w:rsid w:val="00D020E4"/>
    <w:rPr>
      <w:b/>
      <w:bCs/>
      <w:color w:val="000080"/>
    </w:rPr>
  </w:style>
  <w:style w:type="paragraph" w:customStyle="1" w:styleId="Style8">
    <w:name w:val="Style8"/>
    <w:basedOn w:val="a"/>
    <w:uiPriority w:val="99"/>
    <w:rsid w:val="00D020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020E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71D98-29A1-44F8-8ACC-63C73F68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Зуботыкин</cp:lastModifiedBy>
  <cp:revision>16</cp:revision>
  <cp:lastPrinted>2023-12-06T00:31:00Z</cp:lastPrinted>
  <dcterms:created xsi:type="dcterms:W3CDTF">2023-11-01T01:34:00Z</dcterms:created>
  <dcterms:modified xsi:type="dcterms:W3CDTF">2023-12-07T01:03:00Z</dcterms:modified>
</cp:coreProperties>
</file>