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52" w:rsidRDefault="007B3152" w:rsidP="007B3152">
      <w:pPr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B3152" w:rsidRDefault="007B3152" w:rsidP="007B3152">
      <w:pPr>
        <w:ind w:left="6372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Зарегистрирован:</w:t>
      </w:r>
    </w:p>
    <w:p w:rsidR="007B3152" w:rsidRDefault="007B3152" w:rsidP="007B3152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 имущественных отношений </w:t>
      </w:r>
    </w:p>
    <w:p w:rsidR="007B3152" w:rsidRDefault="007B3152" w:rsidP="007B3152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Управления экономики и собственности </w:t>
      </w:r>
    </w:p>
    <w:p w:rsidR="007B3152" w:rsidRDefault="007B3152" w:rsidP="007B3152">
      <w:pPr>
        <w:pStyle w:val="a5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Партизанского</w:t>
      </w:r>
      <w:proofErr w:type="gramEnd"/>
      <w:r>
        <w:rPr>
          <w:rFonts w:ascii="Times New Roman" w:hAnsi="Times New Roman"/>
        </w:rPr>
        <w:t xml:space="preserve"> </w:t>
      </w:r>
    </w:p>
    <w:p w:rsidR="007B3152" w:rsidRDefault="007B3152" w:rsidP="007B3152">
      <w:pPr>
        <w:pStyle w:val="a5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 «____» ________  20</w:t>
      </w:r>
      <w:r w:rsidR="00FF5B82">
        <w:rPr>
          <w:rFonts w:ascii="Times New Roman" w:hAnsi="Times New Roman"/>
        </w:rPr>
        <w:t>2__</w:t>
      </w:r>
      <w:r>
        <w:rPr>
          <w:rFonts w:ascii="Times New Roman" w:hAnsi="Times New Roman"/>
        </w:rPr>
        <w:t>г.</w:t>
      </w:r>
      <w:r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</w:rPr>
        <w:t>Регистрационный номер № ____</w:t>
      </w:r>
    </w:p>
    <w:p w:rsidR="007B3152" w:rsidRDefault="007B3152" w:rsidP="007B3152">
      <w:pPr>
        <w:tabs>
          <w:tab w:val="left" w:pos="5580"/>
        </w:tabs>
        <w:rPr>
          <w:rFonts w:ascii="Times New Roman" w:hAnsi="Times New Roman"/>
          <w:highlight w:val="yellow"/>
        </w:rPr>
      </w:pPr>
    </w:p>
    <w:p w:rsidR="007B3152" w:rsidRDefault="007B3152" w:rsidP="007B31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 О Г О В О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</w:p>
    <w:p w:rsidR="007B3152" w:rsidRDefault="007B3152" w:rsidP="00FF5B82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купли-продажи  муниципального имущества</w:t>
      </w:r>
    </w:p>
    <w:p w:rsidR="00FF5B82" w:rsidRDefault="00FF5B82" w:rsidP="007B3152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посредством публичного предложения</w:t>
      </w:r>
    </w:p>
    <w:p w:rsidR="007B3152" w:rsidRDefault="007B3152" w:rsidP="007B31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Партизанск                                                                                          Приморский край</w:t>
      </w:r>
    </w:p>
    <w:p w:rsidR="007B3152" w:rsidRDefault="007B3152" w:rsidP="007B315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7B3152" w:rsidRDefault="007B3152" w:rsidP="007B315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(число, месяц, год)</w:t>
      </w:r>
    </w:p>
    <w:p w:rsidR="007B3152" w:rsidRDefault="007B3152" w:rsidP="007B31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Партизанского городского округа в лице главы Партизанского городского округа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действующего на основании Устава   Партизанского городского округа,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именуемая в дальнейшем</w:t>
      </w:r>
      <w:r>
        <w:rPr>
          <w:rFonts w:ascii="Times New Roman" w:hAnsi="Times New Roman"/>
          <w:b/>
          <w:sz w:val="26"/>
          <w:szCs w:val="26"/>
        </w:rPr>
        <w:t xml:space="preserve">  «Продавец», </w:t>
      </w:r>
      <w:r>
        <w:rPr>
          <w:rFonts w:ascii="Times New Roman" w:hAnsi="Times New Roman"/>
          <w:sz w:val="26"/>
          <w:szCs w:val="26"/>
        </w:rPr>
        <w:t>с одной стороны и  ____________________________________________________________,</w:t>
      </w:r>
    </w:p>
    <w:p w:rsidR="007B3152" w:rsidRDefault="007B3152" w:rsidP="007B3152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(указывается организационно-правовая форма лица и его наименование, либо Ф.И.О. гражданина)</w:t>
      </w:r>
    </w:p>
    <w:p w:rsidR="007B3152" w:rsidRDefault="007B3152" w:rsidP="007B31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именуем__ в дальнейшем «Покупатель», в лице______________________________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7B3152" w:rsidRDefault="007B3152" w:rsidP="007B3152">
      <w:pPr>
        <w:spacing w:after="0" w:line="240" w:lineRule="auto"/>
        <w:ind w:firstLine="72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(указывается должность, Ф.И.О. уполномоченного представителя)</w:t>
      </w:r>
    </w:p>
    <w:p w:rsidR="007B3152" w:rsidRDefault="007B3152" w:rsidP="007B315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действующ</w:t>
      </w:r>
      <w:proofErr w:type="spellEnd"/>
      <w:r>
        <w:rPr>
          <w:rFonts w:ascii="Times New Roman" w:hAnsi="Times New Roman"/>
          <w:sz w:val="26"/>
          <w:szCs w:val="26"/>
        </w:rPr>
        <w:t xml:space="preserve">___ на основании ___________________________________, с </w:t>
      </w:r>
      <w:proofErr w:type="gramStart"/>
      <w:r>
        <w:rPr>
          <w:rFonts w:ascii="Times New Roman" w:hAnsi="Times New Roman"/>
          <w:sz w:val="26"/>
          <w:szCs w:val="26"/>
        </w:rPr>
        <w:t>другой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</w:p>
    <w:p w:rsidR="007B3152" w:rsidRDefault="007B3152" w:rsidP="007B3152">
      <w:pPr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(указываются реквизиты документа, подтверждающего полномочия представителя)</w:t>
      </w:r>
    </w:p>
    <w:p w:rsidR="007B3152" w:rsidRDefault="007B3152" w:rsidP="007B31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стороны, заключили настоящий договор о нижеследующем:</w:t>
      </w:r>
    </w:p>
    <w:p w:rsidR="007B3152" w:rsidRDefault="007B3152" w:rsidP="007B3152">
      <w:pPr>
        <w:spacing w:after="0" w:line="360" w:lineRule="auto"/>
        <w:ind w:left="27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 ПРЕДМЕТ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ДОГОВОРА</w:t>
      </w:r>
    </w:p>
    <w:p w:rsidR="007B3152" w:rsidRDefault="007B3152" w:rsidP="007B3152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 основании протокола  № ______ об итогах проведенной «Продавцом»  «____»_____________ 2019 года продажи посредством публичного предложения в электронном виде, «</w:t>
      </w:r>
      <w:r>
        <w:rPr>
          <w:rFonts w:ascii="Times New Roman" w:hAnsi="Times New Roman"/>
          <w:b/>
          <w:sz w:val="26"/>
          <w:szCs w:val="26"/>
        </w:rPr>
        <w:t>Продавец»</w:t>
      </w:r>
      <w:r>
        <w:rPr>
          <w:rFonts w:ascii="Times New Roman" w:hAnsi="Times New Roman"/>
          <w:sz w:val="26"/>
          <w:szCs w:val="26"/>
        </w:rPr>
        <w:t xml:space="preserve"> продает, а «</w:t>
      </w:r>
      <w:r>
        <w:rPr>
          <w:rFonts w:ascii="Times New Roman" w:hAnsi="Times New Roman"/>
          <w:b/>
          <w:sz w:val="26"/>
          <w:szCs w:val="26"/>
        </w:rPr>
        <w:t xml:space="preserve">Покупатель» </w:t>
      </w:r>
      <w:r>
        <w:rPr>
          <w:rFonts w:ascii="Times New Roman" w:hAnsi="Times New Roman"/>
          <w:sz w:val="26"/>
          <w:szCs w:val="26"/>
        </w:rPr>
        <w:t xml:space="preserve"> приобретает в собственность имущество в составе:</w:t>
      </w:r>
    </w:p>
    <w:p w:rsidR="007B3152" w:rsidRDefault="007B3152" w:rsidP="007B3152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нежилого </w:t>
      </w:r>
      <w:proofErr w:type="spellStart"/>
      <w:r>
        <w:rPr>
          <w:rFonts w:ascii="Times New Roman" w:hAnsi="Times New Roman"/>
          <w:sz w:val="26"/>
          <w:szCs w:val="26"/>
        </w:rPr>
        <w:t>здания_______________________________________</w:t>
      </w:r>
      <w:proofErr w:type="spellEnd"/>
      <w:r>
        <w:rPr>
          <w:rFonts w:ascii="Times New Roman" w:hAnsi="Times New Roman"/>
          <w:sz w:val="26"/>
          <w:szCs w:val="26"/>
        </w:rPr>
        <w:t>, общей площадью _____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 xml:space="preserve">етра, расположенного по адресу: Приморский край, г.Партизанск, </w:t>
      </w:r>
      <w:proofErr w:type="spellStart"/>
      <w:r>
        <w:rPr>
          <w:rFonts w:ascii="Times New Roman" w:hAnsi="Times New Roman"/>
          <w:sz w:val="26"/>
          <w:szCs w:val="26"/>
        </w:rPr>
        <w:t>ул.___________________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д.____</w:t>
      </w:r>
      <w:proofErr w:type="spellEnd"/>
      <w:r>
        <w:rPr>
          <w:rFonts w:ascii="Times New Roman" w:hAnsi="Times New Roman"/>
          <w:sz w:val="26"/>
          <w:szCs w:val="26"/>
        </w:rPr>
        <w:t>, (далее Объект);</w:t>
      </w:r>
    </w:p>
    <w:p w:rsidR="007B3152" w:rsidRDefault="007B3152" w:rsidP="007B3152">
      <w:pPr>
        <w:pStyle w:val="a5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земельного участка, категория земель: земли населенных пунктов, разрешенное использование: ________________________________, общей площадью _____ 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gramEnd"/>
      <w:r>
        <w:rPr>
          <w:rFonts w:ascii="Times New Roman" w:hAnsi="Times New Roman"/>
          <w:sz w:val="26"/>
          <w:szCs w:val="26"/>
        </w:rPr>
        <w:t>етра, адрес (местонахождение) объекта: ______________________-_________ (далее Участок);</w:t>
      </w:r>
    </w:p>
    <w:p w:rsidR="007B3152" w:rsidRDefault="007B3152" w:rsidP="007B315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1.2. Цена Объекта, установленная в ходе продажи посредством публичного предложения в электронном виде: _________________________________________ и составляет __________________________________________________________  без учета НДС 20%.</w:t>
      </w:r>
    </w:p>
    <w:p w:rsidR="007B3152" w:rsidRDefault="007B3152" w:rsidP="007B315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НДС 20% - _______________________________________________ рублей _____ коп.</w:t>
      </w:r>
    </w:p>
    <w:p w:rsidR="007B3152" w:rsidRDefault="007B3152" w:rsidP="007B3152">
      <w:pPr>
        <w:keepLine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1.3. Имущество является муниципальной собственностью Партизанского городского округа.</w:t>
      </w:r>
    </w:p>
    <w:p w:rsidR="007B3152" w:rsidRDefault="007B3152" w:rsidP="007B3152">
      <w:pPr>
        <w:pStyle w:val="2"/>
        <w:widowControl w:val="0"/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</w:t>
      </w:r>
      <w:r>
        <w:rPr>
          <w:rFonts w:ascii="Times New Roman" w:hAnsi="Times New Roman"/>
          <w:iCs/>
          <w:sz w:val="26"/>
          <w:szCs w:val="26"/>
        </w:rPr>
        <w:t>1.4.</w:t>
      </w:r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Продавец</w:t>
      </w:r>
      <w:r>
        <w:rPr>
          <w:rFonts w:ascii="Times New Roman" w:hAnsi="Times New Roman"/>
          <w:iCs/>
          <w:sz w:val="26"/>
          <w:szCs w:val="26"/>
        </w:rPr>
        <w:t xml:space="preserve"> гарантирует, что передаваемое по настоящему договору Имущество, никому другому не продано, не заложено, под арестом или запретом не состоит.</w:t>
      </w:r>
    </w:p>
    <w:p w:rsidR="007B3152" w:rsidRDefault="007B3152" w:rsidP="007B31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1.5. Право собственности на объект  возникает у </w:t>
      </w:r>
      <w:r>
        <w:rPr>
          <w:rFonts w:ascii="Times New Roman" w:hAnsi="Times New Roman"/>
          <w:b/>
          <w:sz w:val="26"/>
          <w:szCs w:val="26"/>
        </w:rPr>
        <w:t>“Покупателя”</w:t>
      </w:r>
      <w:r>
        <w:rPr>
          <w:rFonts w:ascii="Times New Roman" w:hAnsi="Times New Roman"/>
          <w:sz w:val="26"/>
          <w:szCs w:val="26"/>
        </w:rPr>
        <w:t xml:space="preserve"> с момента регистрации перехода права собственности  по настоящему договору  в установленном порядке.</w:t>
      </w:r>
    </w:p>
    <w:p w:rsidR="007B3152" w:rsidRDefault="007B3152" w:rsidP="007B315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1.6. Техническое состояние объекта, условия приобретения и пользования объектом </w:t>
      </w:r>
      <w:r>
        <w:rPr>
          <w:rFonts w:ascii="Times New Roman" w:hAnsi="Times New Roman"/>
          <w:b/>
          <w:sz w:val="26"/>
          <w:szCs w:val="26"/>
        </w:rPr>
        <w:t>“Покупателю”</w:t>
      </w:r>
      <w:r>
        <w:rPr>
          <w:rFonts w:ascii="Times New Roman" w:hAnsi="Times New Roman"/>
          <w:sz w:val="26"/>
          <w:szCs w:val="26"/>
        </w:rPr>
        <w:t xml:space="preserve">  известны, в связи с чем, претензии по данным основаниям не принимаются.</w:t>
      </w:r>
    </w:p>
    <w:p w:rsidR="007B3152" w:rsidRDefault="007B3152" w:rsidP="007B315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7B3152" w:rsidRDefault="007B3152" w:rsidP="007B31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2.1.Покупатель обязан произвести оплату Имущества в сумме, предусмотренной пунктом 1.2 настоящего договора, за вычетом ранее внесенной суммы задатка в размере</w:t>
      </w:r>
      <w:proofErr w:type="gramStart"/>
      <w:r>
        <w:rPr>
          <w:rFonts w:ascii="Times New Roman" w:hAnsi="Times New Roman"/>
          <w:sz w:val="26"/>
          <w:szCs w:val="26"/>
        </w:rPr>
        <w:t xml:space="preserve"> _____________________ (_______________________________________________) </w:t>
      </w:r>
      <w:proofErr w:type="gramEnd"/>
      <w:r>
        <w:rPr>
          <w:rFonts w:ascii="Times New Roman" w:hAnsi="Times New Roman"/>
          <w:sz w:val="26"/>
          <w:szCs w:val="26"/>
        </w:rPr>
        <w:t>рублей.</w:t>
      </w:r>
    </w:p>
    <w:p w:rsidR="007B3152" w:rsidRDefault="007B3152" w:rsidP="007B315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/>
          <w:b/>
          <w:sz w:val="26"/>
          <w:szCs w:val="26"/>
          <w:u w:val="single"/>
        </w:rPr>
        <w:t>Редакция пункта для физических лиц</w:t>
      </w:r>
      <w:r>
        <w:rPr>
          <w:rFonts w:ascii="Times New Roman" w:hAnsi="Times New Roman"/>
          <w:sz w:val="26"/>
          <w:szCs w:val="26"/>
        </w:rPr>
        <w:t xml:space="preserve"> Сумма продажи Имущества (включая НДС) за минусом внесенного задатка, а именно</w:t>
      </w:r>
      <w:proofErr w:type="gramStart"/>
      <w:r>
        <w:rPr>
          <w:rFonts w:ascii="Times New Roman" w:hAnsi="Times New Roman"/>
          <w:sz w:val="26"/>
          <w:szCs w:val="26"/>
        </w:rPr>
        <w:t xml:space="preserve"> _________ (________) </w:t>
      </w:r>
      <w:proofErr w:type="gramEnd"/>
      <w:r>
        <w:rPr>
          <w:rFonts w:ascii="Times New Roman" w:hAnsi="Times New Roman"/>
          <w:sz w:val="26"/>
          <w:szCs w:val="26"/>
        </w:rPr>
        <w:t>рублей вносится Покупателем в течение 5 (пяти) рабочих дней с момента заключения настоящего договора по следующим реквизитам:</w:t>
      </w:r>
    </w:p>
    <w:p w:rsidR="007B3152" w:rsidRDefault="007B3152" w:rsidP="007B31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сумма в размере ____________ (__________________) руб.: УФК по Приморскому краю (администрация Партизанского городского округа, л/с 04203011440), ИНН/КПП 2509000230/250901001,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/с 40101810900000010002, банк получателя: Дальневосточное ГУ банка </w:t>
      </w:r>
      <w:proofErr w:type="spellStart"/>
      <w:r>
        <w:rPr>
          <w:rFonts w:ascii="Times New Roman" w:hAnsi="Times New Roman"/>
          <w:sz w:val="26"/>
          <w:szCs w:val="26"/>
        </w:rPr>
        <w:t>Россиии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ладивосток, БИК 040507001, ОКТМО 05717000, КБК 001 1 14 02043 04 0000 410. Назначение платежа: «Оплата по договору купли-продажи за объект по адресу</w:t>
      </w:r>
      <w:proofErr w:type="gramStart"/>
      <w:r>
        <w:rPr>
          <w:rFonts w:ascii="Times New Roman" w:hAnsi="Times New Roman"/>
          <w:sz w:val="26"/>
          <w:szCs w:val="26"/>
        </w:rPr>
        <w:t>: _________________________________________________».</w:t>
      </w:r>
      <w:proofErr w:type="gramEnd"/>
    </w:p>
    <w:p w:rsidR="007B3152" w:rsidRDefault="007B3152" w:rsidP="007B31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сумма в размере ___________ (_________________) руб.: УФК по Приморскому краю (администрация Партизанского городского округа, л/с 04203011440), ИНН/КПП 2509000230/250901001,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/с 40101810900000010002, банк получателя: Дальневосточное ГУ банка </w:t>
      </w:r>
      <w:proofErr w:type="spellStart"/>
      <w:r>
        <w:rPr>
          <w:rFonts w:ascii="Times New Roman" w:hAnsi="Times New Roman"/>
          <w:sz w:val="26"/>
          <w:szCs w:val="26"/>
        </w:rPr>
        <w:t>Россиии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 xml:space="preserve">ладивосток, БИК 040507001, ОКТМО 05717000, КБК 001 1 14 06024 04 0000 430. Назначение платежа: «Оплата по договору купли-продажи за земельный участок по </w:t>
      </w:r>
      <w:proofErr w:type="spellStart"/>
      <w:r>
        <w:rPr>
          <w:rFonts w:ascii="Times New Roman" w:hAnsi="Times New Roman"/>
          <w:sz w:val="26"/>
          <w:szCs w:val="26"/>
        </w:rPr>
        <w:t>адресу:_______________________________________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7B3152" w:rsidRDefault="007B3152" w:rsidP="007B3152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>
        <w:rPr>
          <w:rFonts w:ascii="Times New Roman" w:hAnsi="Times New Roman"/>
          <w:b/>
          <w:sz w:val="26"/>
          <w:szCs w:val="26"/>
          <w:u w:val="single"/>
        </w:rPr>
        <w:t>Редакция пункта для юридических лиц и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B3152" w:rsidRDefault="007B3152" w:rsidP="007B31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продажи Имущества (без НДС) за минусом внесенного задатка, а именно</w:t>
      </w:r>
      <w:proofErr w:type="gramStart"/>
      <w:r>
        <w:rPr>
          <w:rFonts w:ascii="Times New Roman" w:hAnsi="Times New Roman"/>
          <w:sz w:val="26"/>
          <w:szCs w:val="26"/>
        </w:rPr>
        <w:t xml:space="preserve"> _________ (________) </w:t>
      </w:r>
      <w:proofErr w:type="gramEnd"/>
      <w:r>
        <w:rPr>
          <w:rFonts w:ascii="Times New Roman" w:hAnsi="Times New Roman"/>
          <w:sz w:val="26"/>
          <w:szCs w:val="26"/>
        </w:rPr>
        <w:t xml:space="preserve">рублей вносится Покупателем в течение 5 (пяти) рабочих дней с момента заключения настоящего договора по следующим реквизитам: УФК по Приморскому краю (администрация Партизанского городского округа, л/с 04203011440), ИНН/КПП 2509000230/250901001,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/с 40101810900000010002, банк получателя: Дальневосточное ГУ банка </w:t>
      </w:r>
      <w:proofErr w:type="spellStart"/>
      <w:r>
        <w:rPr>
          <w:rFonts w:ascii="Times New Roman" w:hAnsi="Times New Roman"/>
          <w:sz w:val="26"/>
          <w:szCs w:val="26"/>
        </w:rPr>
        <w:t>Россиии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ладивосток, БИК 040507001, ОКТМО 05717000, КБК 001 1 14 02043 04 0000 410. Назначение платежа: «Оплата по договору купли-продажи за объект по адресу</w:t>
      </w:r>
      <w:proofErr w:type="gramStart"/>
      <w:r>
        <w:rPr>
          <w:rFonts w:ascii="Times New Roman" w:hAnsi="Times New Roman"/>
          <w:sz w:val="26"/>
          <w:szCs w:val="26"/>
        </w:rPr>
        <w:t>: _____________________________________».</w:t>
      </w:r>
      <w:proofErr w:type="gramEnd"/>
    </w:p>
    <w:p w:rsidR="007B3152" w:rsidRDefault="007B3152" w:rsidP="007B315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сумма в размере ___________ (_________________) руб.: УФК по Приморскому краю (администрация Партизанского городского округа, л/с 04203011440), ИНН/КПП 2509000230/250901001,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/с 40101810900000010002, банк получателя: Дальневосточное ГУ банка </w:t>
      </w:r>
      <w:proofErr w:type="spellStart"/>
      <w:r>
        <w:rPr>
          <w:rFonts w:ascii="Times New Roman" w:hAnsi="Times New Roman"/>
          <w:sz w:val="26"/>
          <w:szCs w:val="26"/>
        </w:rPr>
        <w:t>Россиии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 xml:space="preserve">ладивосток, БИК 040507001, </w:t>
      </w:r>
      <w:r>
        <w:rPr>
          <w:rFonts w:ascii="Times New Roman" w:hAnsi="Times New Roman"/>
          <w:sz w:val="26"/>
          <w:szCs w:val="26"/>
        </w:rPr>
        <w:lastRenderedPageBreak/>
        <w:t>ОКТМО 05717000, КБК 001 1 14 06024 04 0000 430. Назначение платежа: «Оплата по договору купли-продажи за земельный участок по адресу</w:t>
      </w:r>
      <w:proofErr w:type="gramStart"/>
      <w:r>
        <w:rPr>
          <w:rFonts w:ascii="Times New Roman" w:hAnsi="Times New Roman"/>
          <w:sz w:val="26"/>
          <w:szCs w:val="26"/>
        </w:rPr>
        <w:t>: ______________________________________».</w:t>
      </w:r>
      <w:proofErr w:type="gramEnd"/>
    </w:p>
    <w:p w:rsidR="007B3152" w:rsidRDefault="007B3152" w:rsidP="007B3152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НДС уплачивается покупателем самостоятельно в соответствии с налоговым законодательством Российской Федерации.</w:t>
      </w:r>
    </w:p>
    <w:p w:rsidR="007B3152" w:rsidRDefault="007B3152" w:rsidP="007B31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Покупатель вправе исполнить обязательство по оплате Имущества досрочно.</w:t>
      </w:r>
    </w:p>
    <w:p w:rsidR="007B3152" w:rsidRDefault="007B3152" w:rsidP="007B31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Обязательство по оплате Покупателем Имущества считается исполненным с момента поступления сумм, указанных в пункте 2.2 настоящего договора, на указанные реквизиты в полном объеме.</w:t>
      </w:r>
    </w:p>
    <w:p w:rsidR="007B3152" w:rsidRDefault="007B3152" w:rsidP="007B3152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2.5.</w:t>
      </w:r>
      <w:r>
        <w:rPr>
          <w:rFonts w:ascii="Times New Roman" w:hAnsi="Times New Roman"/>
          <w:b/>
          <w:bCs/>
          <w:sz w:val="26"/>
          <w:szCs w:val="26"/>
        </w:rPr>
        <w:t xml:space="preserve"> «Продавец»</w:t>
      </w:r>
      <w:r>
        <w:rPr>
          <w:rFonts w:ascii="Times New Roman" w:hAnsi="Times New Roman"/>
          <w:sz w:val="26"/>
          <w:szCs w:val="26"/>
        </w:rPr>
        <w:t xml:space="preserve"> обязуется передать «</w:t>
      </w:r>
      <w:r>
        <w:rPr>
          <w:rFonts w:ascii="Times New Roman" w:hAnsi="Times New Roman"/>
          <w:b/>
          <w:bCs/>
          <w:sz w:val="26"/>
          <w:szCs w:val="26"/>
        </w:rPr>
        <w:t>Покупателю»</w:t>
      </w:r>
      <w:r>
        <w:rPr>
          <w:rFonts w:ascii="Times New Roman" w:hAnsi="Times New Roman"/>
          <w:sz w:val="26"/>
          <w:szCs w:val="26"/>
        </w:rPr>
        <w:t xml:space="preserve"> Объект и Участок в трехдневный срок </w:t>
      </w:r>
      <w:proofErr w:type="gramStart"/>
      <w:r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оплаты на счет.</w:t>
      </w:r>
    </w:p>
    <w:p w:rsidR="007B3152" w:rsidRDefault="007B3152" w:rsidP="007B3152">
      <w:pPr>
        <w:tabs>
          <w:tab w:val="num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2.6. «</w:t>
      </w:r>
      <w:r>
        <w:rPr>
          <w:rFonts w:ascii="Times New Roman" w:hAnsi="Times New Roman"/>
          <w:b/>
          <w:bCs/>
          <w:sz w:val="26"/>
          <w:szCs w:val="26"/>
        </w:rPr>
        <w:t>Покупатель»</w:t>
      </w:r>
      <w:r>
        <w:rPr>
          <w:rFonts w:ascii="Times New Roman" w:hAnsi="Times New Roman"/>
          <w:sz w:val="26"/>
          <w:szCs w:val="26"/>
        </w:rPr>
        <w:t xml:space="preserve"> обязуется принять Объект и Участок. О передаче Объекта и Участка составляется акт приема-передачи.</w:t>
      </w:r>
    </w:p>
    <w:p w:rsidR="007B3152" w:rsidRDefault="007B3152" w:rsidP="007B31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2.7. «</w:t>
      </w:r>
      <w:r>
        <w:rPr>
          <w:rFonts w:ascii="Times New Roman" w:hAnsi="Times New Roman"/>
          <w:b/>
          <w:sz w:val="26"/>
          <w:szCs w:val="26"/>
        </w:rPr>
        <w:t>Покупатель»</w:t>
      </w:r>
      <w:r>
        <w:rPr>
          <w:rFonts w:ascii="Times New Roman" w:hAnsi="Times New Roman"/>
          <w:sz w:val="26"/>
          <w:szCs w:val="26"/>
        </w:rPr>
        <w:t xml:space="preserve"> обязуется не позднее чем через тридцать дней после дня полной оплаты стоимости Объекта и Участка, зарегистрировать приобретенное недвижимое имущество в Партизанском отделе управления Федеральной службы государственной регистрации, кадастра и картографии по Приморскому краю.</w:t>
      </w:r>
    </w:p>
    <w:p w:rsidR="007B3152" w:rsidRDefault="007B3152" w:rsidP="007B3152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7B3152" w:rsidRDefault="007B3152" w:rsidP="007B31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Ответственность сторон за неисполнение или ненадлежащее исполнение обязательств по договору установлена действующим законодательством РФ и договором.</w:t>
      </w:r>
    </w:p>
    <w:p w:rsidR="007B3152" w:rsidRDefault="007B3152" w:rsidP="007B31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При несвоевременной оплате, </w:t>
      </w:r>
      <w:r>
        <w:rPr>
          <w:rFonts w:ascii="Times New Roman" w:hAnsi="Times New Roman"/>
          <w:bCs/>
          <w:sz w:val="26"/>
          <w:szCs w:val="26"/>
        </w:rPr>
        <w:t>Покупатель</w:t>
      </w:r>
      <w:r>
        <w:rPr>
          <w:rFonts w:ascii="Times New Roman" w:hAnsi="Times New Roman"/>
          <w:sz w:val="26"/>
          <w:szCs w:val="26"/>
        </w:rPr>
        <w:t xml:space="preserve"> выплачивает </w:t>
      </w:r>
      <w:r>
        <w:rPr>
          <w:rFonts w:ascii="Times New Roman" w:hAnsi="Times New Roman"/>
          <w:bCs/>
          <w:sz w:val="26"/>
          <w:szCs w:val="26"/>
        </w:rPr>
        <w:t>Продавцу</w:t>
      </w:r>
      <w:r>
        <w:rPr>
          <w:rFonts w:ascii="Times New Roman" w:hAnsi="Times New Roman"/>
          <w:sz w:val="26"/>
          <w:szCs w:val="26"/>
        </w:rPr>
        <w:t xml:space="preserve"> пени в размере ставки рефинансирования Центрального банка Российской Федерации от суммы задолженности за каждый календарный день просрочки платежа. </w:t>
      </w:r>
    </w:p>
    <w:p w:rsidR="007B3152" w:rsidRDefault="007B3152" w:rsidP="007B315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3.3. </w:t>
      </w:r>
      <w:proofErr w:type="gramStart"/>
      <w:r>
        <w:rPr>
          <w:rFonts w:ascii="Times New Roman" w:hAnsi="Times New Roman"/>
          <w:sz w:val="26"/>
          <w:szCs w:val="26"/>
        </w:rPr>
        <w:t xml:space="preserve">В случае уклонения </w:t>
      </w:r>
      <w:r>
        <w:rPr>
          <w:rFonts w:ascii="Times New Roman" w:hAnsi="Times New Roman"/>
          <w:bCs/>
          <w:sz w:val="26"/>
          <w:szCs w:val="26"/>
        </w:rPr>
        <w:t>Покупателя</w:t>
      </w:r>
      <w:r>
        <w:rPr>
          <w:rFonts w:ascii="Times New Roman" w:hAnsi="Times New Roman"/>
          <w:sz w:val="26"/>
          <w:szCs w:val="26"/>
        </w:rPr>
        <w:t xml:space="preserve"> от оплаты за приобретенный на торгах посредством публичного предложения Объект в сроки</w:t>
      </w:r>
      <w:proofErr w:type="gramEnd"/>
      <w:r>
        <w:rPr>
          <w:rFonts w:ascii="Times New Roman" w:hAnsi="Times New Roman"/>
          <w:sz w:val="26"/>
          <w:szCs w:val="26"/>
        </w:rPr>
        <w:t xml:space="preserve">, установленные заключенным договором купли-продажи, </w:t>
      </w:r>
      <w:r>
        <w:rPr>
          <w:rFonts w:ascii="Times New Roman" w:hAnsi="Times New Roman"/>
          <w:bCs/>
          <w:sz w:val="26"/>
          <w:szCs w:val="26"/>
        </w:rPr>
        <w:t>Продавец</w:t>
      </w:r>
      <w:r>
        <w:rPr>
          <w:rFonts w:ascii="Times New Roman" w:hAnsi="Times New Roman"/>
          <w:sz w:val="26"/>
          <w:szCs w:val="26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rFonts w:ascii="Times New Roman" w:hAnsi="Times New Roman"/>
          <w:bCs/>
          <w:sz w:val="26"/>
          <w:szCs w:val="26"/>
        </w:rPr>
        <w:t xml:space="preserve">Покупателю </w:t>
      </w:r>
      <w:r>
        <w:rPr>
          <w:rFonts w:ascii="Times New Roman" w:hAnsi="Times New Roman"/>
          <w:sz w:val="26"/>
          <w:szCs w:val="26"/>
        </w:rPr>
        <w:t>не возвращается.</w:t>
      </w:r>
    </w:p>
    <w:p w:rsidR="007B3152" w:rsidRDefault="007B3152" w:rsidP="007B3152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если  </w:t>
      </w:r>
      <w:r>
        <w:rPr>
          <w:rFonts w:ascii="Times New Roman" w:hAnsi="Times New Roman"/>
          <w:bCs/>
          <w:sz w:val="26"/>
          <w:szCs w:val="26"/>
        </w:rPr>
        <w:t>Покупатель</w:t>
      </w:r>
      <w:r>
        <w:rPr>
          <w:rFonts w:ascii="Times New Roman" w:hAnsi="Times New Roman"/>
          <w:sz w:val="26"/>
          <w:szCs w:val="26"/>
        </w:rPr>
        <w:t xml:space="preserve"> не зарегистрировал переход права собственности в течение 30 дней после полной оплаты за Объект,  </w:t>
      </w:r>
      <w:r>
        <w:rPr>
          <w:rFonts w:ascii="Times New Roman" w:hAnsi="Times New Roman"/>
          <w:bCs/>
          <w:sz w:val="26"/>
          <w:szCs w:val="26"/>
        </w:rPr>
        <w:t>Продавец</w:t>
      </w:r>
      <w:r>
        <w:rPr>
          <w:rFonts w:ascii="Times New Roman" w:hAnsi="Times New Roman"/>
          <w:sz w:val="26"/>
          <w:szCs w:val="26"/>
        </w:rPr>
        <w:t xml:space="preserve">  имеет право обратиться с иском в суд о понуждении зарегистрировать  переход  права  собственности  в  принудительном   порядке.</w:t>
      </w:r>
    </w:p>
    <w:p w:rsidR="007B3152" w:rsidRDefault="007B3152" w:rsidP="007B315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7B3152" w:rsidRDefault="007B3152" w:rsidP="007B315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4.1. Договор вступает в силу с момента его подписания.</w:t>
      </w:r>
    </w:p>
    <w:p w:rsidR="007B3152" w:rsidRDefault="007B3152" w:rsidP="007B315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4.2.Договор составлен в 3-х экземплярах равной юридической силы, по одному экземпляру для каждой стороны договора и один экземпляр для хранения в Партизанском отделе Управления Федеральной службы государственной регистрации, кадастра и картографии по Приморскому краю.</w:t>
      </w:r>
    </w:p>
    <w:p w:rsidR="007B3152" w:rsidRDefault="007B3152" w:rsidP="007B3152">
      <w:pPr>
        <w:pStyle w:val="a3"/>
        <w:spacing w:after="0" w:line="360" w:lineRule="auto"/>
        <w:ind w:left="360"/>
        <w:jc w:val="center"/>
        <w:rPr>
          <w:b/>
          <w:bCs/>
          <w:sz w:val="26"/>
          <w:szCs w:val="26"/>
        </w:rPr>
      </w:pPr>
    </w:p>
    <w:p w:rsidR="007B3152" w:rsidRDefault="007B3152" w:rsidP="007B3152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 ЮРИДИЧЕСКИЕ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АДРЕСА СТОРОН</w:t>
      </w:r>
    </w:p>
    <w:p w:rsidR="007B3152" w:rsidRDefault="007B3152" w:rsidP="007B3152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B3152" w:rsidRDefault="007B3152" w:rsidP="007B315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5.1. «</w:t>
      </w:r>
      <w:r>
        <w:rPr>
          <w:rFonts w:ascii="Times New Roman" w:hAnsi="Times New Roman"/>
          <w:b/>
          <w:sz w:val="26"/>
          <w:szCs w:val="26"/>
        </w:rPr>
        <w:t>ПРОДАВЕЦ»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Администрация Партизанского городского округа</w:t>
      </w:r>
      <w:r>
        <w:rPr>
          <w:rFonts w:ascii="Times New Roman" w:hAnsi="Times New Roman"/>
          <w:sz w:val="26"/>
          <w:szCs w:val="26"/>
        </w:rPr>
        <w:t xml:space="preserve"> УФК по Приморскому краю (администрация Партизанского городского округа, л/с 04203011440), ИНН/КПП 2509000230/250901001,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/с 40101810900000010002, банк получателя: Дальневосточное ГУ банка </w:t>
      </w:r>
      <w:proofErr w:type="spellStart"/>
      <w:r>
        <w:rPr>
          <w:rFonts w:ascii="Times New Roman" w:hAnsi="Times New Roman"/>
          <w:sz w:val="26"/>
          <w:szCs w:val="26"/>
        </w:rPr>
        <w:t>Россиии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 xml:space="preserve">ладивосток, БИК 040507001, ОКТМО 05717000, КБК 001 1 14 02043 04 0000 410  </w:t>
      </w:r>
    </w:p>
    <w:p w:rsidR="007B3152" w:rsidRDefault="007B3152" w:rsidP="007B3152">
      <w:pPr>
        <w:pStyle w:val="a3"/>
        <w:spacing w:after="0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</w:t>
      </w:r>
      <w:r>
        <w:rPr>
          <w:rFonts w:ascii="Times New Roman" w:hAnsi="Times New Roman"/>
          <w:bCs/>
          <w:sz w:val="26"/>
          <w:szCs w:val="26"/>
        </w:rPr>
        <w:t>5.2.</w:t>
      </w:r>
      <w:r>
        <w:rPr>
          <w:rFonts w:ascii="Times New Roman" w:hAnsi="Times New Roman"/>
          <w:b/>
          <w:bCs/>
          <w:sz w:val="26"/>
          <w:szCs w:val="26"/>
        </w:rPr>
        <w:t xml:space="preserve"> «ПОКУПАТЕЛЬ»: </w:t>
      </w:r>
      <w:r>
        <w:rPr>
          <w:rFonts w:ascii="Times New Roman" w:hAnsi="Times New Roman"/>
          <w:i/>
          <w:sz w:val="26"/>
          <w:szCs w:val="26"/>
        </w:rPr>
        <w:t>Указывается организационно-правовая форма покупателя, его наименование, ИНН, ОГРН, место нахождения, телефоны, электронный почтовый адрес и т.д.</w:t>
      </w:r>
    </w:p>
    <w:p w:rsidR="007B3152" w:rsidRDefault="007B3152" w:rsidP="007B3152">
      <w:pPr>
        <w:pStyle w:val="a3"/>
        <w:rPr>
          <w:rFonts w:ascii="Times New Roman" w:hAnsi="Times New Roman"/>
          <w:sz w:val="26"/>
          <w:szCs w:val="26"/>
          <w:highlight w:val="yellow"/>
        </w:rPr>
      </w:pPr>
    </w:p>
    <w:p w:rsidR="007B3152" w:rsidRDefault="007B3152" w:rsidP="007B3152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«</w:t>
      </w:r>
      <w:r>
        <w:rPr>
          <w:rFonts w:ascii="Times New Roman" w:hAnsi="Times New Roman"/>
          <w:b/>
          <w:bCs/>
          <w:sz w:val="26"/>
          <w:szCs w:val="26"/>
        </w:rPr>
        <w:t>ПРОДАВЕЦ»:                                                    «ПОКУПАТЕЛЬ»:</w:t>
      </w:r>
    </w:p>
    <w:p w:rsidR="007B3152" w:rsidRDefault="007B3152" w:rsidP="007B3152">
      <w:pPr>
        <w:pStyle w:val="a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Глава городского округа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указывается должность и Ф.И.О. </w:t>
      </w:r>
    </w:p>
    <w:p w:rsidR="007B3152" w:rsidRDefault="007B3152" w:rsidP="007B3152">
      <w:pPr>
        <w:pStyle w:val="a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_______________О.А.Бондарев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                           ___________</w:t>
      </w:r>
    </w:p>
    <w:p w:rsidR="007B3152" w:rsidRDefault="007B3152" w:rsidP="007B3152">
      <w:pPr>
        <w:rPr>
          <w:sz w:val="26"/>
          <w:szCs w:val="26"/>
        </w:rPr>
      </w:pPr>
    </w:p>
    <w:p w:rsidR="007B3152" w:rsidRDefault="007B3152" w:rsidP="007B3152">
      <w:pPr>
        <w:jc w:val="both"/>
        <w:rPr>
          <w:rFonts w:ascii="Times New Roman" w:hAnsi="Times New Roman"/>
          <w:sz w:val="28"/>
          <w:szCs w:val="28"/>
        </w:rPr>
      </w:pPr>
    </w:p>
    <w:p w:rsidR="007B3152" w:rsidRDefault="007B3152" w:rsidP="007B3152"/>
    <w:p w:rsidR="00472FC6" w:rsidRDefault="00472FC6"/>
    <w:sectPr w:rsidR="00472FC6" w:rsidSect="007B315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52"/>
    <w:rsid w:val="00472FC6"/>
    <w:rsid w:val="00791086"/>
    <w:rsid w:val="007B3152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31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152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7B3152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3152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7B3152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3152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7B3152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3152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Бурдина</cp:lastModifiedBy>
  <cp:revision>3</cp:revision>
  <dcterms:created xsi:type="dcterms:W3CDTF">2020-07-15T06:47:00Z</dcterms:created>
  <dcterms:modified xsi:type="dcterms:W3CDTF">2021-03-22T04:42:00Z</dcterms:modified>
</cp:coreProperties>
</file>